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655" w:rsidRPr="008A370D" w:rsidRDefault="00546655" w:rsidP="00546655">
      <w:pPr>
        <w:spacing w:after="270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ТРАНСПОРТНЫЕ АВАРИИ</w:t>
      </w:r>
    </w:p>
    <w:p w:rsidR="00546655" w:rsidRPr="008A2509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  <w:r w:rsidRPr="008A2509">
        <w:rPr>
          <w:rFonts w:ascii="Tahoma" w:hAnsi="Tahoma" w:cs="Tahoma"/>
          <w:color w:val="000000"/>
          <w:sz w:val="28"/>
          <w:szCs w:val="28"/>
        </w:rPr>
        <w:t xml:space="preserve">      На сегодняшний день одной из самых важных задач, которая стоит перед ГИБДД, является предотвращение детского травматизма на дорогах. Это действительно серьезная проблема, решение которой требует немалого труда и самоотдачи. Сотрудники ГИБДД постоянно организуют различные профилактические работы. Примером тому может служить профилактическая акция «Внимание - Дети!», проводимая в Омской области в начале и в конце учебного года. В ходе операции проводятся профилактические мероприятия, направленные на предупреждение ДТП с участием детей и подростков.</w:t>
      </w:r>
    </w:p>
    <w:p w:rsidR="00546655" w:rsidRPr="008A2509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2571750" cy="1762125"/>
            <wp:effectExtent l="19050" t="0" r="0" b="0"/>
            <wp:wrapSquare wrapText="bothSides"/>
            <wp:docPr id="2" name="Рисунок 2" descr="C:\Program Files\EMERCOM\Детская мультимедийная энциклопедия\BSLMDB\B689126A622B7DB174F2637570CCD85B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EMERCOM\Детская мультимедийная энциклопедия\BSLMDB\B689126A622B7DB174F2637570CCD85B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8A2509">
        <w:rPr>
          <w:rFonts w:ascii="Tahoma" w:hAnsi="Tahoma" w:cs="Tahoma"/>
          <w:color w:val="000000"/>
          <w:sz w:val="28"/>
          <w:szCs w:val="28"/>
        </w:rPr>
        <w:t>Сотрудники Госавтоинспекции уделяют огромное внимание работе, с водителями, педагогами, учащимися и родителями, и на это есть веские причины: участники дорожного движения должны быть осведомлены о предостерегающей их опасности, и особенная ответственность лежит на взрослых, ведь именно они должны объяснять детям правила дорожного движения, чтобы уберечь их от катастрофы.</w:t>
      </w:r>
    </w:p>
    <w:p w:rsidR="00546655" w:rsidRPr="008A2509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71750" cy="1762125"/>
            <wp:effectExtent l="19050" t="0" r="0" b="0"/>
            <wp:wrapSquare wrapText="bothSides"/>
            <wp:docPr id="3" name="Рисунок 3" descr="C:\Program Files\EMERCOM\Детская мультимедийная энциклопедия\BSLMDB\51795AD99A3466BC709BEDF92A12022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EMERCOM\Детская мультимедийная энциклопедия\BSLMDB\51795AD99A3466BC709BEDF92A12022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8A2509">
        <w:rPr>
          <w:rFonts w:ascii="Tahoma" w:hAnsi="Tahoma" w:cs="Tahoma"/>
          <w:color w:val="000000"/>
          <w:sz w:val="28"/>
          <w:szCs w:val="28"/>
        </w:rPr>
        <w:t xml:space="preserve">Но, к сожалению, этого бывает мало. Ведь часто случается так, что дети страдают не от незнания правил или от невнимательности, а по вине взрослых, из-за их легкомысленного поведения на дороге. Нередко дети получают различные травмы, даже находясь в машине с собственными родителями, которые в определенный момент отвлеклись, задумались о своих бытовых делах, заговорили по телефону, превысили скорость, боясь опоздать на важную встречу. </w:t>
      </w:r>
    </w:p>
    <w:p w:rsidR="00546655" w:rsidRPr="008A2509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71750" cy="1762125"/>
            <wp:effectExtent l="19050" t="0" r="0" b="0"/>
            <wp:wrapSquare wrapText="bothSides"/>
            <wp:docPr id="4" name="Рисунок 4" descr="C:\Program Files\EMERCOM\Детская мультимедийная энциклопедия\BSLMDB\9EA33A0F90A1D319F9C0E1E8FE8254D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EMERCOM\Детская мультимедийная энциклопедия\BSLMDB\9EA33A0F90A1D319F9C0E1E8FE8254D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8A2509">
        <w:rPr>
          <w:rFonts w:ascii="Tahoma" w:hAnsi="Tahoma" w:cs="Tahoma"/>
          <w:color w:val="000000"/>
          <w:sz w:val="28"/>
          <w:szCs w:val="28"/>
        </w:rPr>
        <w:t xml:space="preserve">Конечно, машина должна быть оснащена специальными креслами для маленьких детей, ремнями безопасности, но от всего этого не будет эффекта, если сидящий за рулем не осознает, как высока степень </w:t>
      </w:r>
      <w:r w:rsidRPr="008A2509">
        <w:rPr>
          <w:rFonts w:ascii="Tahoma" w:hAnsi="Tahoma" w:cs="Tahoma"/>
          <w:color w:val="000000"/>
          <w:sz w:val="28"/>
          <w:szCs w:val="28"/>
        </w:rPr>
        <w:lastRenderedPageBreak/>
        <w:t xml:space="preserve">ответственности, которую он на себя берет.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A2509">
        <w:rPr>
          <w:rFonts w:ascii="Tahoma" w:hAnsi="Tahoma" w:cs="Tahoma"/>
          <w:color w:val="000000"/>
          <w:sz w:val="28"/>
          <w:szCs w:val="28"/>
        </w:rPr>
        <w:t>И только когда каждый поймет, насколько опасна безответственность по отношению к своей жизни и жизни окружающих, когда каждый начнет вести себя соответственно, только тогда мы сможем быть уверены в безопасности подрастающего поколения.</w:t>
      </w:r>
    </w:p>
    <w:p w:rsidR="00546655" w:rsidRPr="0060124D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  <w:r w:rsidRPr="0060124D">
        <w:rPr>
          <w:rFonts w:ascii="Tahoma" w:hAnsi="Tahoma" w:cs="Tahoma"/>
          <w:color w:val="000000"/>
          <w:sz w:val="28"/>
          <w:szCs w:val="28"/>
        </w:rPr>
        <w:t xml:space="preserve">      Для защиты собственной жизни горожанину необходимо выработать у себя навыки пешеходной дисциплины. </w:t>
      </w:r>
    </w:p>
    <w:p w:rsidR="00546655" w:rsidRPr="0060124D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1847850"/>
            <wp:effectExtent l="19050" t="0" r="9525" b="0"/>
            <wp:wrapSquare wrapText="bothSides"/>
            <wp:docPr id="5" name="Рисунок 5" descr="C:\Program Files\EMERCOM\Детская мультимедийная энциклопедия\BSLMDB\8D30298F06D9FBFEDA6AD3FAFED91B6F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EMERCOM\Детская мультимедийная энциклопедия\BSLMDB\8D30298F06D9FBFEDA6AD3FAFED91B6F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60124D">
        <w:rPr>
          <w:rFonts w:ascii="Tahoma" w:hAnsi="Tahoma" w:cs="Tahoma"/>
          <w:color w:val="000000"/>
          <w:sz w:val="28"/>
          <w:szCs w:val="28"/>
        </w:rPr>
        <w:t>Главные правила безопасности пешеходов:</w:t>
      </w:r>
      <w:r w:rsidRPr="0060124D">
        <w:rPr>
          <w:rFonts w:ascii="Tahoma" w:hAnsi="Tahoma" w:cs="Tahoma"/>
          <w:color w:val="000000"/>
          <w:sz w:val="28"/>
          <w:szCs w:val="28"/>
        </w:rPr>
        <w:br/>
        <w:t xml:space="preserve">- нельзя переходить улицу на красный свет независимо от того, едут машины или нет, при переходе на разрешающий сигнал светофора вначале убедитесь, что все машины остановились; </w:t>
      </w:r>
      <w:r w:rsidRPr="0060124D">
        <w:rPr>
          <w:rFonts w:ascii="Tahoma" w:hAnsi="Tahoma" w:cs="Tahoma"/>
          <w:color w:val="000000"/>
          <w:sz w:val="28"/>
          <w:szCs w:val="28"/>
        </w:rPr>
        <w:br/>
        <w:t xml:space="preserve">- на дорогу можно только выйти, а не выбежать; </w:t>
      </w:r>
      <w:r w:rsidRPr="0060124D">
        <w:rPr>
          <w:rFonts w:ascii="Tahoma" w:hAnsi="Tahoma" w:cs="Tahoma"/>
          <w:color w:val="000000"/>
          <w:sz w:val="28"/>
          <w:szCs w:val="28"/>
        </w:rPr>
        <w:br/>
        <w:t>- учитывайте, что никакая машина не может остановиться мгновенно: чем машина быстрее движется, тем длиннее ее тормозной путь; мокрая и обледеневшая дорога удлиняют его еще больше;</w:t>
      </w:r>
      <w:r w:rsidRPr="0060124D">
        <w:rPr>
          <w:rFonts w:ascii="Tahoma" w:hAnsi="Tahoma" w:cs="Tahoma"/>
          <w:color w:val="000000"/>
          <w:sz w:val="28"/>
          <w:szCs w:val="28"/>
        </w:rPr>
        <w:br/>
        <w:t>- никогда не выходите на проезжую часть, если недалеко есть подземный переход;</w:t>
      </w:r>
      <w:r w:rsidRPr="0060124D">
        <w:rPr>
          <w:rFonts w:ascii="Tahoma" w:hAnsi="Tahoma" w:cs="Tahoma"/>
          <w:color w:val="000000"/>
          <w:sz w:val="28"/>
          <w:szCs w:val="28"/>
        </w:rPr>
        <w:br/>
        <w:t xml:space="preserve">- перед выходом на проезжую часть необходимо всегда оценить дорожную остановку: проезжая часть должна просматриваться; </w:t>
      </w:r>
    </w:p>
    <w:p w:rsidR="00546655" w:rsidRPr="00455C4E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2676525" cy="1847850"/>
            <wp:effectExtent l="19050" t="0" r="9525" b="0"/>
            <wp:wrapSquare wrapText="bothSides"/>
            <wp:docPr id="6" name="Рисунок 6" descr="C:\Program Files\EMERCOM\Детская мультимедийная энциклопедия\BSLMDB\7F5D9EF63ACFBE4D3E1649BC1C579D1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EMERCOM\Детская мультимедийная энциклопедия\BSLMDB\7F5D9EF63ACFBE4D3E1649BC1C579D1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- на улице любой вид транспорта может скрывать другой, движущийся с большой скоростью (самый типичный случай - автобус или троллейбус скрывает от пешеходов, обходящих спереди, практически весь поток транспорта); 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- ходить на улице можно только по тротуарам, а если тротуара нет, нужно идти по краю дороги лицом к встречному транспорту; 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- при правостороннем движении, переходя улицу, сначала нужно посмотреть налево, а на середине - направо (если дорога узкая, то перед ее переходом следует посмотреть в обе стороны); 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- нельзя выходить на проезжую часть, если видны или слышны </w:t>
      </w:r>
      <w:r w:rsidRPr="00455C4E">
        <w:rPr>
          <w:rFonts w:ascii="Tahoma" w:hAnsi="Tahoma" w:cs="Tahoma"/>
          <w:color w:val="000000"/>
          <w:sz w:val="28"/>
          <w:szCs w:val="28"/>
        </w:rPr>
        <w:lastRenderedPageBreak/>
        <w:t>машины, снабженные проблесковыми маячками с сиренами - они имеют право проезда на красный свет;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76525" cy="1847850"/>
            <wp:effectExtent l="19050" t="0" r="9525" b="0"/>
            <wp:wrapSquare wrapText="bothSides"/>
            <wp:docPr id="7" name="Рисунок 7" descr="C:\Program Files\EMERCOM\Детская мультимедийная энциклопедия\BSLMDB\6EE2375237BD79B82ECD8D8A1862B45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EMERCOM\Детская мультимедийная энциклопедия\BSLMDB\6EE2375237BD79B82ECD8D8A1862B45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- всегда учитывайте, что существуют водители, нарушающие правила движения, соблюдайте правило трех «Д»: «Дай Дорогу Дураку»; 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- малолетним детям без родителей улицу следует переходить в группе пешеходов. </w:t>
      </w:r>
    </w:p>
    <w:p w:rsidR="00546655" w:rsidRDefault="00546655" w:rsidP="00546655">
      <w:pPr>
        <w:spacing w:after="270"/>
        <w:rPr>
          <w:rFonts w:ascii="Tahoma" w:hAnsi="Tahoma" w:cs="Tahoma"/>
          <w:color w:val="000000"/>
          <w:sz w:val="28"/>
          <w:szCs w:val="28"/>
        </w:rPr>
      </w:pPr>
      <w:r w:rsidRPr="00455C4E">
        <w:rPr>
          <w:rFonts w:ascii="Tahoma" w:hAnsi="Tahoma" w:cs="Tahoma"/>
          <w:color w:val="000000"/>
          <w:sz w:val="28"/>
          <w:szCs w:val="28"/>
        </w:rPr>
        <w:t xml:space="preserve">      Каждый год в результате дорожно-транспортных происшествий (ДТП) более 10 миллионов человек в мире погибают и получают ранения. По прогнозам Всемирной организации здравоохранения к 2020 году травматизм в результате дорожных аварий может стать третьей основной причиной гибели или увечий и станет более серьезной проблемой для здоровья людей, чем даже такие заболевания, как малярия, туберкулез и ВИЧ/СПИД. </w:t>
      </w:r>
    </w:p>
    <w:p w:rsidR="00546655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</w:p>
    <w:p w:rsidR="00546655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</w:p>
    <w:p w:rsidR="00546655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</w:p>
    <w:p w:rsidR="00546655" w:rsidRPr="00455C4E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1847850"/>
            <wp:effectExtent l="19050" t="0" r="9525" b="0"/>
            <wp:wrapSquare wrapText="bothSides"/>
            <wp:docPr id="8" name="Рисунок 8" descr="C:\Program Files\EMERCOM\Детская мультимедийная энциклопедия\BSLMDB\F5647617E8CD52D1306BC1C8A86FD32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EMERCOM\Детская мультимедийная энциклопедия\BSLMDB\F5647617E8CD52D1306BC1C8A86FD32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      Количество погибающих на дорогах людей на порядок превышает количество жертв стихийных бедствий, военных действий и прочих авиакатастроф.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      Анализ многолетних данных и динамики основных показателей аварийности свидетельствует о том, что уровень дорожно-транспортного травматизма в нашей стране остается крайне высоким.</w:t>
      </w:r>
    </w:p>
    <w:p w:rsidR="00546655" w:rsidRPr="00455C4E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76525" cy="1847850"/>
            <wp:effectExtent l="19050" t="0" r="9525" b="0"/>
            <wp:wrapSquare wrapText="bothSides"/>
            <wp:docPr id="9" name="Рисунок 9" descr="C:\Program Files\EMERCOM\Детская мультимедийная энциклопедия\BSLMDB\EEAC5489B3BD92AF5312B295D4EA948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EMERCOM\Детская мультимедийная энциклопедия\BSLMDB\EEAC5489B3BD92AF5312B295D4EA948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За последние 10 лет в РФ число погибших в ДТП превысила 300 тыс. человек, что эквивалентно населению среднего областного центра. </w:t>
      </w:r>
      <w:r w:rsidRPr="00455C4E">
        <w:rPr>
          <w:rFonts w:ascii="Tahoma" w:hAnsi="Tahoma" w:cs="Tahoma"/>
          <w:color w:val="000000"/>
          <w:sz w:val="28"/>
          <w:szCs w:val="28"/>
        </w:rPr>
        <w:br/>
        <w:t xml:space="preserve">Основной причиной аварийности </w:t>
      </w:r>
      <w:r w:rsidRPr="00455C4E">
        <w:rPr>
          <w:rFonts w:ascii="Tahoma" w:hAnsi="Tahoma" w:cs="Tahoma"/>
          <w:color w:val="000000"/>
          <w:sz w:val="28"/>
          <w:szCs w:val="28"/>
        </w:rPr>
        <w:lastRenderedPageBreak/>
        <w:t xml:space="preserve">является низкая дисциплина водителей и пешеходов: часто они сознательно пренебрегают правилами дорожного движения, подвергают себя и окружающих неоправданному риску. Существенное влияние на уровень аварийности оказывают неудовлетворительные дорожные условия (плохая дорога, плохая видимость, дождь, снег и т.п.).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2676525" cy="1847850"/>
            <wp:effectExtent l="19050" t="0" r="9525" b="0"/>
            <wp:wrapSquare wrapText="bothSides"/>
            <wp:docPr id="10" name="Рисунок 10" descr="C:\Program Files\EMERCOM\Детская мультимедийная энциклопедия\BSLMDB\E129132816C56D3436F8167F11C5EDA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EMERCOM\Детская мультимедийная энциклопедия\BSLMDB\E129132816C56D3436F8167F11C5EDA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Наиболее опасными видами нарушений по-прежнему остаются превышение скорости, игнорирование дорожных знаков, выезд на полосу встречного движения и управление автомобилем в нетрезвом состоянии.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Pr="00455C4E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35530" cy="1610360"/>
            <wp:effectExtent l="19050" t="0" r="7620" b="0"/>
            <wp:wrapSquare wrapText="bothSides"/>
            <wp:docPr id="11" name="Рисунок 11" descr="C:\Program Files\EMERCOM\Детская мультимедийная энциклопедия\BSLMDB\EB89C7420C87BCA8804D025904A5B86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EMERCOM\Детская мультимедийная энциклопедия\BSLMDB\EB89C7420C87BCA8804D025904A5B86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455C4E">
        <w:rPr>
          <w:rFonts w:ascii="Tahoma" w:hAnsi="Tahoma" w:cs="Tahoma"/>
          <w:color w:val="000000"/>
          <w:sz w:val="28"/>
          <w:szCs w:val="28"/>
        </w:rPr>
        <w:t>Наиболее частые нарушения со стороны пешеходов: переход дороги в неположенном месте, или на запрещающий сигнал светофора, неумение или нежелание считаться с реальной дорожной обстановкой (к сожалению, в реальной жизни приходится учитывать, что водители нередко сами нарушают правила).</w:t>
      </w:r>
      <w:r w:rsidRPr="00455C4E">
        <w:rPr>
          <w:rFonts w:ascii="Tahoma" w:hAnsi="Tahoma" w:cs="Tahoma"/>
          <w:color w:val="000000"/>
          <w:sz w:val="28"/>
          <w:szCs w:val="28"/>
        </w:rPr>
        <w:br/>
      </w:r>
      <w:r>
        <w:rPr>
          <w:rFonts w:ascii="Tahoma" w:hAnsi="Tahoma" w:cs="Tahoma"/>
          <w:color w:val="000000"/>
          <w:sz w:val="28"/>
          <w:szCs w:val="28"/>
        </w:rPr>
        <w:t xml:space="preserve">      </w:t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По числу ДТП и количеству погибших в них наша страна занимает одно из первых мест в мире, а по числу погибших на каждые 100 ДТП Россия занимает первое место.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90825" cy="1924050"/>
            <wp:effectExtent l="19050" t="0" r="9525" b="0"/>
            <wp:wrapSquare wrapText="bothSides"/>
            <wp:docPr id="12" name="Рисунок 12" descr="C:\Program Files\EMERCOM\Детская мультимедийная энциклопедия\BSLMDB\DFAEE49A49EF6EAF3B1276F42F5C9A1C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EMERCOM\Детская мультимедийная энциклопедия\BSLMDB\DFAEE49A49EF6EAF3B1276F42F5C9A1C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455C4E">
        <w:rPr>
          <w:rFonts w:ascii="Tahoma" w:hAnsi="Tahoma" w:cs="Tahoma"/>
          <w:color w:val="000000"/>
          <w:sz w:val="28"/>
          <w:szCs w:val="28"/>
        </w:rPr>
        <w:t xml:space="preserve">Особенность автомобильных аварий состоит в том, что 80% раненых погибает в первые три часа после аварии из-за обильных кровопотерь.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0339BE" w:rsidRDefault="000339BE" w:rsidP="000339BE">
      <w:pPr>
        <w:spacing w:after="270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0339BE" w:rsidRDefault="000339BE" w:rsidP="000339BE">
      <w:pPr>
        <w:spacing w:after="270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546655" w:rsidRPr="003C1E53" w:rsidRDefault="00546655" w:rsidP="000339BE">
      <w:pPr>
        <w:spacing w:after="270"/>
        <w:jc w:val="center"/>
        <w:rPr>
          <w:rFonts w:ascii="Tahoma" w:hAnsi="Tahoma" w:cs="Tahoma"/>
          <w:b/>
          <w:color w:val="000000"/>
          <w:sz w:val="28"/>
          <w:szCs w:val="28"/>
        </w:rPr>
      </w:pPr>
      <w:bookmarkStart w:id="0" w:name="_GoBack"/>
      <w:bookmarkEnd w:id="0"/>
      <w:r w:rsidRPr="003C1E53">
        <w:rPr>
          <w:rFonts w:ascii="Tahoma" w:hAnsi="Tahoma" w:cs="Tahoma"/>
          <w:b/>
          <w:color w:val="000000"/>
          <w:sz w:val="28"/>
          <w:szCs w:val="28"/>
        </w:rPr>
        <w:lastRenderedPageBreak/>
        <w:t>Как действоват</w:t>
      </w:r>
      <w:r w:rsidR="000339BE">
        <w:rPr>
          <w:rFonts w:ascii="Tahoma" w:hAnsi="Tahoma" w:cs="Tahoma"/>
          <w:b/>
          <w:color w:val="000000"/>
          <w:sz w:val="28"/>
          <w:szCs w:val="28"/>
        </w:rPr>
        <w:t>ь при неизбежности столкновения</w:t>
      </w:r>
    </w:p>
    <w:p w:rsidR="00546655" w:rsidRPr="003C1E53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  <w:r w:rsidRPr="003C1E53">
        <w:rPr>
          <w:rFonts w:ascii="Tahoma" w:hAnsi="Tahoma" w:cs="Tahoma"/>
          <w:color w:val="000000"/>
          <w:sz w:val="28"/>
          <w:szCs w:val="28"/>
        </w:rPr>
        <w:t xml:space="preserve">      Водитель и пассажиры при поездке в легковом транспорте должны быть пристегнуты ремнями безопасности. В современных автомобилях ими снабжены не только передние, но и задние сидения.</w:t>
      </w:r>
      <w:r w:rsidRPr="003C1E53">
        <w:rPr>
          <w:rFonts w:ascii="Tahoma" w:hAnsi="Tahoma" w:cs="Tahoma"/>
          <w:color w:val="000000"/>
          <w:sz w:val="28"/>
          <w:szCs w:val="28"/>
        </w:rPr>
        <w:br/>
        <w:t xml:space="preserve">      Дети до 12 лет должны ездить только на заднем сидении и в специальном кресле (пока позволяет рост и вес).</w:t>
      </w:r>
      <w:r w:rsidRPr="003C1E53">
        <w:rPr>
          <w:rFonts w:ascii="Tahoma" w:hAnsi="Tahoma" w:cs="Tahoma"/>
          <w:color w:val="000000"/>
          <w:sz w:val="28"/>
          <w:szCs w:val="28"/>
        </w:rPr>
        <w:br/>
        <w:t xml:space="preserve">Использование ремней безопасности в 57 случаях из 100 помогло бы избежать гибели водителя или пассажира, а в 90 случаях - </w:t>
      </w:r>
      <w:proofErr w:type="spellStart"/>
      <w:r w:rsidRPr="003C1E53">
        <w:rPr>
          <w:rFonts w:ascii="Tahoma" w:hAnsi="Tahoma" w:cs="Tahoma"/>
          <w:color w:val="000000"/>
          <w:sz w:val="28"/>
          <w:szCs w:val="28"/>
        </w:rPr>
        <w:t>травмирования</w:t>
      </w:r>
      <w:proofErr w:type="spellEnd"/>
      <w:r w:rsidRPr="003C1E53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3364230" cy="2319655"/>
            <wp:effectExtent l="19050" t="0" r="7620" b="0"/>
            <wp:wrapSquare wrapText="bothSides"/>
            <wp:docPr id="13" name="Рисунок 13" descr="../Program%20Files/EMERCOM/Детская%20мультимедийная%20энциклопедия/BSLMDB/5AE6C7C5F1DEDF0FE307D1D069ED216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Program%20Files/EMERCOM/Детская%20мультимедийная%20энциклопедия/BSLMDB/5AE6C7C5F1DEDF0FE307D1D069ED216A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3C1E53">
        <w:rPr>
          <w:rFonts w:ascii="Tahoma" w:hAnsi="Tahoma" w:cs="Tahoma"/>
          <w:color w:val="000000"/>
          <w:sz w:val="28"/>
          <w:szCs w:val="28"/>
        </w:rPr>
        <w:t>Подготовленный пассажир, который знает, что нужно делать, когда авария неизбежна, может значительно уменьшить тяжесть ее последствий, если заранее примет правильную позу.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546655" w:rsidRPr="002E0577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76525" cy="1847850"/>
            <wp:effectExtent l="19050" t="0" r="9525" b="0"/>
            <wp:wrapSquare wrapText="bothSides"/>
            <wp:docPr id="14" name="Рисунок 14" descr="../Program%20Files/EMERCOM/Детская%20мультимедийная%20энциклопедия/BSLMDB/206EAA42DAD5E7BA6E1CF3D3EED660C8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Program%20Files/EMERCOM/Детская%20мультимедийная%20энциклопедия/BSLMDB/206EAA42DAD5E7BA6E1CF3D3EED660C8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2E0577">
        <w:rPr>
          <w:rFonts w:ascii="Tahoma" w:hAnsi="Tahoma" w:cs="Tahoma"/>
          <w:color w:val="000000"/>
          <w:sz w:val="28"/>
          <w:szCs w:val="28"/>
        </w:rPr>
        <w:t xml:space="preserve">При лобовом столкновении автомобиля пассажиров с огромной силой выбрасывает вперед. Поэтому, те, кто находится на переднем сидении, должны упереться ногами в пол, голову втянуть в плечи, закрыть глаза, а руками упереться в переднюю панель, напрячь все мускулы. Все это надо проделать мгновенно, а для этого лучше заранее потренироваться. </w:t>
      </w:r>
      <w:r w:rsidRPr="002E0577">
        <w:rPr>
          <w:rFonts w:ascii="Tahoma" w:hAnsi="Tahoma" w:cs="Tahoma"/>
          <w:color w:val="000000"/>
          <w:sz w:val="28"/>
          <w:szCs w:val="28"/>
        </w:rPr>
        <w:br/>
        <w:t xml:space="preserve">      Пассажир на заднем сидении, не пристегнутый ремнями безопасности, должен наклониться вперед, закрыть лицо руками, ногами упереться в пол, а плечом - в спинку переднего сидения.</w:t>
      </w:r>
    </w:p>
    <w:p w:rsidR="00546655" w:rsidRPr="002E0577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2049780</wp:posOffset>
            </wp:positionV>
            <wp:extent cx="2676525" cy="1847850"/>
            <wp:effectExtent l="19050" t="0" r="9525" b="0"/>
            <wp:wrapSquare wrapText="bothSides"/>
            <wp:docPr id="16" name="Рисунок 16" descr="../Program%20Files/EMERCOM/Детская%20мультимедийная%20энциклопедия/BSLMDB/F60F37C657F719C637493D84D0B57D0E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Program%20Files/EMERCOM/Детская%20мультимедийная%20энциклопедия/BSLMDB/F60F37C657F719C637493D84D0B57D0E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1847850"/>
            <wp:effectExtent l="19050" t="0" r="9525" b="0"/>
            <wp:wrapSquare wrapText="bothSides"/>
            <wp:docPr id="15" name="Рисунок 15" descr="../Program%20Files/EMERCOM/Детская%20мультимедийная%20энциклопедия/BSLMDB/86C7B9CEFED27F5328614F7DBABE9194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Program%20Files/EMERCOM/Детская%20мультимедийная%20энциклопедия/BSLMDB/86C7B9CEFED27F5328614F7DBABE9194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2E0577">
        <w:rPr>
          <w:rFonts w:ascii="Tahoma" w:hAnsi="Tahoma" w:cs="Tahoma"/>
          <w:color w:val="000000"/>
          <w:sz w:val="28"/>
          <w:szCs w:val="28"/>
        </w:rPr>
        <w:t>При боковом ударе пассажиру на переднем сидении необходимо ногами сильнее упереться в пол, подбородок прижать к груди, а руками обхватить голову. Если ремень безопасности был пристегнут, то он вас удержит. Пассажир на заднем сидении должен руками держаться за переднее сидение, голову прижать к груди, а ногами упереться в пол.</w:t>
      </w:r>
    </w:p>
    <w:p w:rsidR="00546655" w:rsidRPr="002E0577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-2790825</wp:posOffset>
            </wp:positionH>
            <wp:positionV relativeFrom="paragraph">
              <wp:posOffset>1778635</wp:posOffset>
            </wp:positionV>
            <wp:extent cx="2676525" cy="1847850"/>
            <wp:effectExtent l="19050" t="0" r="9525" b="0"/>
            <wp:wrapSquare wrapText="bothSides"/>
            <wp:docPr id="17" name="Рисунок 17" descr="../Program%20Files/EMERCOM/Детская%20мультимедийная%20энциклопедия/BSLMDB/C0A207429EEB54C069D7E981D952CFF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Program%20Files/EMERCOM/Детская%20мультимедийная%20энциклопедия/BSLMDB/C0A207429EEB54C069D7E981D952CFF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2E0577">
        <w:rPr>
          <w:rFonts w:ascii="Tahoma" w:hAnsi="Tahoma" w:cs="Tahoma"/>
          <w:color w:val="000000"/>
          <w:sz w:val="28"/>
          <w:szCs w:val="28"/>
        </w:rPr>
        <w:t xml:space="preserve">При ударе сзади у водителя и пассажиров резко запрокидывается голова, что может привести к травме шейных позвонков. Поэтому, если в машине нет подголовников, то пассажирам для защиты от удара сзади необходимо быстро соскользнуть вниз, </w:t>
      </w:r>
      <w:proofErr w:type="spellStart"/>
      <w:r w:rsidRPr="002E0577">
        <w:rPr>
          <w:rFonts w:ascii="Tahoma" w:hAnsi="Tahoma" w:cs="Tahoma"/>
          <w:color w:val="000000"/>
          <w:sz w:val="28"/>
          <w:szCs w:val="28"/>
        </w:rPr>
        <w:t>уперевшись</w:t>
      </w:r>
      <w:proofErr w:type="spellEnd"/>
      <w:r w:rsidRPr="002E0577">
        <w:rPr>
          <w:rFonts w:ascii="Tahoma" w:hAnsi="Tahoma" w:cs="Tahoma"/>
          <w:color w:val="000000"/>
          <w:sz w:val="28"/>
          <w:szCs w:val="28"/>
        </w:rPr>
        <w:t xml:space="preserve"> головой в сидение, или крепко обхватить затылок руками.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E0577">
        <w:rPr>
          <w:rFonts w:ascii="Tahoma" w:hAnsi="Tahoma" w:cs="Tahoma"/>
          <w:color w:val="000000"/>
          <w:sz w:val="28"/>
          <w:szCs w:val="28"/>
        </w:rPr>
        <w:t>При угрозе опрокидывания пассажир на переднем сидении кладет водителю голову на колени, а водитель накрывает его своим телом. Руками оба должны держаться за сидения. Пассажиры на заднем сидении делают то же самое.</w:t>
      </w:r>
    </w:p>
    <w:p w:rsidR="00546655" w:rsidRPr="003C1E53" w:rsidRDefault="00546655" w:rsidP="00546655">
      <w:pPr>
        <w:spacing w:after="270"/>
        <w:rPr>
          <w:rFonts w:ascii="Tahoma" w:hAnsi="Tahoma" w:cs="Tahoma"/>
          <w:b/>
          <w:color w:val="000000"/>
          <w:sz w:val="28"/>
          <w:szCs w:val="28"/>
        </w:rPr>
      </w:pPr>
      <w:r w:rsidRPr="003C1E53">
        <w:rPr>
          <w:rFonts w:ascii="Tahoma" w:hAnsi="Tahoma" w:cs="Tahoma"/>
          <w:b/>
          <w:color w:val="000000"/>
          <w:sz w:val="28"/>
          <w:szCs w:val="28"/>
        </w:rPr>
        <w:t xml:space="preserve">Как действовать </w:t>
      </w:r>
      <w:r>
        <w:rPr>
          <w:rFonts w:ascii="Tahoma" w:hAnsi="Tahoma" w:cs="Tahoma"/>
          <w:b/>
          <w:color w:val="000000"/>
          <w:sz w:val="28"/>
          <w:szCs w:val="28"/>
        </w:rPr>
        <w:t>после</w:t>
      </w:r>
      <w:r w:rsidR="000339BE">
        <w:rPr>
          <w:rFonts w:ascii="Tahoma" w:hAnsi="Tahoma" w:cs="Tahoma"/>
          <w:b/>
          <w:color w:val="000000"/>
          <w:sz w:val="28"/>
          <w:szCs w:val="28"/>
        </w:rPr>
        <w:t xml:space="preserve"> столкновения</w:t>
      </w:r>
    </w:p>
    <w:p w:rsidR="00546655" w:rsidRPr="00A731E6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  <w:r w:rsidRPr="00A731E6">
        <w:rPr>
          <w:rFonts w:ascii="Tahoma" w:hAnsi="Tahoma" w:cs="Tahoma"/>
          <w:color w:val="000000"/>
          <w:sz w:val="28"/>
          <w:szCs w:val="28"/>
        </w:rPr>
        <w:t xml:space="preserve">      Сначала определитесь, в каком месте автомобиля, и в каком положении вы находитесь, не горит ли автомобиль и не подтекает ли бензин (по запаху). Если двери заклинены, покиньте салон автомобиля через окна, открыв их или разбив тяжелыми подручными предметами. Выбравшись из машины, отойдите от нее как можно дальше - возможен взрыв. </w:t>
      </w:r>
    </w:p>
    <w:p w:rsidR="00546655" w:rsidRPr="00A731E6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76525" cy="1847850"/>
            <wp:effectExtent l="19050" t="0" r="9525" b="0"/>
            <wp:wrapSquare wrapText="bothSides"/>
            <wp:docPr id="18" name="Рисунок 18" descr="C:\Program Files\EMERCOM\Детская мультимедийная энциклопедия\BSLMDB\C6B052CB809EEB04E617BFCD0CBB77A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EMERCOM\Детская мультимедийная энциклопедия\BSLMDB\C6B052CB809EEB04E617BFCD0CBB77A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A731E6">
        <w:rPr>
          <w:rFonts w:ascii="Tahoma" w:hAnsi="Tahoma" w:cs="Tahoma"/>
          <w:color w:val="000000"/>
          <w:sz w:val="28"/>
          <w:szCs w:val="28"/>
        </w:rPr>
        <w:t xml:space="preserve">Извлекая раненого из машины, надо быть особенно осторожным. Если ноги пострадавшего зажаты так, что он чувствует только боль (или </w:t>
      </w:r>
      <w:r w:rsidRPr="00A731E6">
        <w:rPr>
          <w:rFonts w:ascii="Tahoma" w:hAnsi="Tahoma" w:cs="Tahoma"/>
          <w:color w:val="000000"/>
          <w:sz w:val="28"/>
          <w:szCs w:val="28"/>
        </w:rPr>
        <w:lastRenderedPageBreak/>
        <w:t>ничего не чувствует), если есть подозрения на серьёзные переломы (особенно позвоночника) - надо ждать врачей, оказав первую помощь: остановить кровь, дать болеутоляющее.</w:t>
      </w:r>
    </w:p>
    <w:p w:rsidR="00546655" w:rsidRPr="00A731E6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1847850"/>
            <wp:effectExtent l="19050" t="0" r="9525" b="0"/>
            <wp:wrapSquare wrapText="bothSides"/>
            <wp:docPr id="19" name="Рисунок 19" descr="C:\Program Files\EMERCOM\Детская мультимедийная энциклопедия\BSLMDB\C670570EAE74BF388DEC611BFADA625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EMERCOM\Детская мультимедийная энциклопедия\BSLMDB\C670570EAE74BF388DEC611BFADA625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  </w:t>
      </w:r>
      <w:r w:rsidRPr="00A731E6">
        <w:rPr>
          <w:rFonts w:ascii="Tahoma" w:hAnsi="Tahoma" w:cs="Tahoma"/>
          <w:color w:val="000000"/>
          <w:sz w:val="28"/>
          <w:szCs w:val="28"/>
        </w:rPr>
        <w:t>Без промедления надо извлечь раненого, только если машина загорелась.</w:t>
      </w:r>
    </w:p>
    <w:p w:rsidR="00546655" w:rsidRDefault="00546655" w:rsidP="00546655">
      <w:pPr>
        <w:pStyle w:val="a3"/>
        <w:spacing w:after="270" w:afterAutospacing="0"/>
        <w:rPr>
          <w:rFonts w:ascii="Tahoma" w:hAnsi="Tahoma" w:cs="Tahoma"/>
          <w:color w:val="000000"/>
          <w:sz w:val="27"/>
          <w:szCs w:val="27"/>
        </w:rPr>
      </w:pPr>
    </w:p>
    <w:p w:rsidR="00546655" w:rsidRDefault="00546655" w:rsidP="00546655">
      <w:pPr>
        <w:pStyle w:val="a3"/>
        <w:spacing w:after="270" w:afterAutospacing="0"/>
        <w:rPr>
          <w:rFonts w:ascii="Tahoma" w:hAnsi="Tahoma" w:cs="Tahoma"/>
          <w:color w:val="000000"/>
          <w:sz w:val="27"/>
          <w:szCs w:val="27"/>
        </w:rPr>
      </w:pPr>
    </w:p>
    <w:p w:rsidR="00546655" w:rsidRDefault="00546655" w:rsidP="00546655">
      <w:pPr>
        <w:pStyle w:val="a3"/>
        <w:spacing w:after="270" w:afterAutospacing="0"/>
        <w:rPr>
          <w:rFonts w:ascii="Tahoma" w:hAnsi="Tahoma" w:cs="Tahoma"/>
          <w:color w:val="000000"/>
          <w:sz w:val="27"/>
          <w:szCs w:val="27"/>
        </w:rPr>
      </w:pPr>
    </w:p>
    <w:p w:rsidR="00546655" w:rsidRDefault="00546655" w:rsidP="00546655">
      <w:pPr>
        <w:pStyle w:val="a3"/>
        <w:spacing w:after="27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FF"/>
          <w:sz w:val="27"/>
          <w:szCs w:val="27"/>
        </w:rPr>
        <w:drawing>
          <wp:inline distT="0" distB="0" distL="0" distR="0">
            <wp:extent cx="2672715" cy="1837690"/>
            <wp:effectExtent l="19050" t="0" r="0" b="0"/>
            <wp:docPr id="1" name="Рисунок 1" descr="A36C7B35B296585DA5C708102D6E1AB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6C7B35B296585DA5C708102D6E1AB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655" w:rsidRPr="00A731E6" w:rsidRDefault="00546655" w:rsidP="00546655">
      <w:pPr>
        <w:pStyle w:val="a3"/>
        <w:spacing w:after="270" w:afterAutospacing="0"/>
        <w:rPr>
          <w:rFonts w:ascii="Tahoma" w:hAnsi="Tahoma" w:cs="Tahoma"/>
          <w:color w:val="000000"/>
          <w:sz w:val="28"/>
          <w:szCs w:val="28"/>
        </w:rPr>
      </w:pPr>
      <w:r w:rsidRPr="00A731E6">
        <w:rPr>
          <w:rFonts w:ascii="Tahoma" w:hAnsi="Tahoma" w:cs="Tahoma"/>
          <w:color w:val="000000"/>
          <w:sz w:val="28"/>
          <w:szCs w:val="28"/>
        </w:rPr>
        <w:t xml:space="preserve">      При падении в воду машина может держаться на плаву некоторое время, достаточное для того, чтобы покинуть ее. Выбирайтесь через открытое окно, т.к. при открывании двери машина резко начнет тонуть.</w:t>
      </w:r>
    </w:p>
    <w:p w:rsidR="00546655" w:rsidRDefault="00546655" w:rsidP="00546655">
      <w:pPr>
        <w:spacing w:after="270"/>
        <w:rPr>
          <w:rFonts w:ascii="Tahoma" w:hAnsi="Tahoma" w:cs="Tahoma"/>
          <w:sz w:val="28"/>
          <w:szCs w:val="28"/>
        </w:rPr>
      </w:pPr>
      <w:r w:rsidRPr="00A731E6">
        <w:rPr>
          <w:rFonts w:ascii="Tahoma" w:hAnsi="Tahoma" w:cs="Tahoma"/>
          <w:sz w:val="28"/>
          <w:szCs w:val="28"/>
        </w:rPr>
        <w:t xml:space="preserve">      При погружении на дно с закрытыми окнами и дверьми воздух в салоне автомобиля держится несколько минут. Сделайте несколько глубоких входов и выдохов, избавьтесь от лишней одежды. Выбирайтесь из машины через дверь или окно при заполнении машины водой наполовину, иначе вам помешает поток воды, идущей в салон. При необходимости разбейте стекло тяжелыми подручными предметами. Протиснитесь наружу, взявшись руками за крышу машины, а затем сильно оттолкнитесь от машины ногами и плывите вверх. </w:t>
      </w:r>
    </w:p>
    <w:p w:rsidR="00546655" w:rsidRPr="003C1E53" w:rsidRDefault="00546655" w:rsidP="00546655">
      <w:pPr>
        <w:spacing w:after="270"/>
        <w:rPr>
          <w:rFonts w:ascii="Tahoma" w:hAnsi="Tahoma" w:cs="Tahoma"/>
          <w:b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Правила безопасного поведения в общественном транспорте</w:t>
      </w:r>
    </w:p>
    <w:p w:rsidR="00546655" w:rsidRPr="00A731E6" w:rsidRDefault="00546655" w:rsidP="00546655">
      <w:pPr>
        <w:spacing w:after="270"/>
        <w:rPr>
          <w:rFonts w:ascii="Tahoma" w:hAnsi="Tahoma" w:cs="Tahoma"/>
          <w:color w:val="0000FF"/>
          <w:sz w:val="28"/>
          <w:szCs w:val="28"/>
        </w:rPr>
      </w:pPr>
      <w:r w:rsidRPr="00A731E6">
        <w:rPr>
          <w:rFonts w:ascii="Tahoma" w:hAnsi="Tahoma" w:cs="Tahoma"/>
          <w:color w:val="000000"/>
          <w:sz w:val="28"/>
          <w:szCs w:val="28"/>
        </w:rPr>
        <w:t xml:space="preserve">      Городской транспорт, который перевозит пасса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жиров, называется общественным. Это трамваи, трол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лейбусы, автобусы и метро.</w:t>
      </w:r>
      <w:r w:rsidRPr="00A731E6">
        <w:rPr>
          <w:rFonts w:ascii="Tahoma" w:hAnsi="Tahoma" w:cs="Tahoma"/>
          <w:color w:val="000000"/>
          <w:sz w:val="28"/>
          <w:szCs w:val="28"/>
        </w:rPr>
        <w:br/>
      </w:r>
      <w:r w:rsidRPr="00A731E6">
        <w:rPr>
          <w:rFonts w:ascii="Tahoma" w:hAnsi="Tahoma" w:cs="Tahoma"/>
          <w:color w:val="000000"/>
          <w:sz w:val="28"/>
          <w:szCs w:val="28"/>
        </w:rPr>
        <w:br/>
        <w:t xml:space="preserve">      Все виды общественного транспорта едут по оп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 xml:space="preserve">ределенным </w:t>
      </w:r>
      <w:r w:rsidRPr="00A731E6">
        <w:rPr>
          <w:rFonts w:ascii="Tahoma" w:hAnsi="Tahoma" w:cs="Tahoma"/>
          <w:color w:val="000000"/>
          <w:sz w:val="28"/>
          <w:szCs w:val="28"/>
        </w:rPr>
        <w:lastRenderedPageBreak/>
        <w:t>маршрутам, узнать о которых можно по номеру транспортного средства. Места остановок об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щественного транспорта, оборудованные специальны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ми посадочными площадками, обозначаются указате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лями.</w:t>
      </w:r>
      <w:r w:rsidRPr="00A731E6">
        <w:rPr>
          <w:rFonts w:ascii="Tahoma" w:hAnsi="Tahoma" w:cs="Tahoma"/>
          <w:color w:val="000000"/>
          <w:sz w:val="28"/>
          <w:szCs w:val="28"/>
        </w:rPr>
        <w:br/>
        <w:t>Для того чтобы поездка в транспорте была безо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пасной, необходимо соблюдать общепринятые пра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вила.</w:t>
      </w:r>
    </w:p>
    <w:p w:rsidR="00546655" w:rsidRPr="00A731E6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571750" cy="1762125"/>
            <wp:effectExtent l="19050" t="0" r="0" b="0"/>
            <wp:wrapSquare wrapText="bothSides"/>
            <wp:docPr id="20" name="Рисунок 20" descr="C:\Program Files\EMERCOM\Детская мультимедийная энциклопедия\BSLMDB\C593188D49E562B69187E70D44DABF34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EMERCOM\Детская мультимедийная энциклопедия\BSLMDB\C593188D49E562B69187E70D44DABF34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A731E6">
        <w:rPr>
          <w:rFonts w:ascii="Tahoma" w:hAnsi="Tahoma" w:cs="Tahoma"/>
          <w:color w:val="000000"/>
          <w:sz w:val="28"/>
          <w:szCs w:val="28"/>
        </w:rPr>
        <w:t>Правила поведения во всех видах общественно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го транспорта</w:t>
      </w:r>
      <w:r w:rsidRPr="00A731E6">
        <w:rPr>
          <w:rFonts w:ascii="Tahoma" w:hAnsi="Tahoma" w:cs="Tahoma"/>
          <w:color w:val="000000"/>
          <w:sz w:val="28"/>
          <w:szCs w:val="28"/>
        </w:rPr>
        <w:br/>
        <w:t>Посадка в транспортное средство производится после его полной остановки и когда из него выйдут пассажиры. При посадке необходимо учитывать, что двери открываются и закрываются автоматически, не толкаться, не суетиться, не запрыгивать на ходу, не мешать другим людям.</w:t>
      </w:r>
      <w:r w:rsidRPr="00A731E6">
        <w:rPr>
          <w:rFonts w:ascii="Tahoma" w:hAnsi="Tahoma" w:cs="Tahoma"/>
          <w:color w:val="000000"/>
          <w:sz w:val="28"/>
          <w:szCs w:val="28"/>
        </w:rPr>
        <w:br/>
        <w:t xml:space="preserve">      Войдя в салон, необходимо осмотреться, выбрать удобное место, где вам не будут мешать. Следует посмотреть, где расположены </w:t>
      </w:r>
      <w:r w:rsidRPr="00A731E6">
        <w:rPr>
          <w:rFonts w:ascii="Tahoma" w:hAnsi="Tahoma" w:cs="Tahoma"/>
          <w:color w:val="000000"/>
          <w:sz w:val="28"/>
          <w:szCs w:val="28"/>
        </w:rPr>
        <w:br/>
        <w:t>запасные и аварийные выходы. Если в транспорте нет свободных мест для сидения, нужно постараться встать в центре прохода держаться рукой за поручень или за специальные подвески. Нельзя стоять у входной двери, а тем более опираться на нее, она может случайно открыться.</w:t>
      </w:r>
    </w:p>
    <w:p w:rsidR="00546655" w:rsidRPr="00A731E6" w:rsidRDefault="00546655" w:rsidP="00546655">
      <w:pPr>
        <w:pStyle w:val="a3"/>
        <w:rPr>
          <w:rFonts w:ascii="Tahoma" w:hAnsi="Tahoma" w:cs="Tahoma"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676525" cy="1847850"/>
            <wp:effectExtent l="19050" t="0" r="9525" b="0"/>
            <wp:wrapSquare wrapText="bothSides"/>
            <wp:docPr id="21" name="Рисунок 21" descr="C:\Program Files\EMERCOM\Детская мультимедийная энциклопедия\BSLMDB\DE52622A395B2A23461CA2D6C1AF5CB3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EMERCOM\Детская мультимедийная энциклопедия\BSLMDB\DE52622A395B2A23461CA2D6C1AF5CB3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A731E6">
        <w:rPr>
          <w:rFonts w:ascii="Tahoma" w:hAnsi="Tahoma" w:cs="Tahoma"/>
          <w:color w:val="000000"/>
          <w:sz w:val="28"/>
          <w:szCs w:val="28"/>
        </w:rPr>
        <w:t>Правила поведения в трамваях, автобусах и трол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лейбусах</w:t>
      </w:r>
      <w:r w:rsidRPr="00A731E6">
        <w:rPr>
          <w:rFonts w:ascii="Tahoma" w:hAnsi="Tahoma" w:cs="Tahoma"/>
          <w:color w:val="000000"/>
          <w:sz w:val="28"/>
          <w:szCs w:val="28"/>
        </w:rPr>
        <w:br/>
      </w:r>
      <w:proofErr w:type="gramStart"/>
      <w:r w:rsidRPr="00A731E6">
        <w:rPr>
          <w:rFonts w:ascii="Tahoma" w:hAnsi="Tahoma" w:cs="Tahoma"/>
          <w:color w:val="000000"/>
          <w:sz w:val="28"/>
          <w:szCs w:val="28"/>
        </w:rPr>
        <w:t>Ожидать</w:t>
      </w:r>
      <w:proofErr w:type="gramEnd"/>
      <w:r w:rsidRPr="00A731E6">
        <w:rPr>
          <w:rFonts w:ascii="Tahoma" w:hAnsi="Tahoma" w:cs="Tahoma"/>
          <w:color w:val="000000"/>
          <w:sz w:val="28"/>
          <w:szCs w:val="28"/>
        </w:rPr>
        <w:t xml:space="preserve"> автобус, троллейбус, трамвай необходимо только на посадочной площадке, а там, где ее нет, - на тротуаре или обочине дороги.</w:t>
      </w:r>
      <w:r w:rsidRPr="00A731E6">
        <w:rPr>
          <w:rFonts w:ascii="Tahoma" w:hAnsi="Tahoma" w:cs="Tahoma"/>
          <w:color w:val="000000"/>
          <w:sz w:val="28"/>
          <w:szCs w:val="28"/>
        </w:rPr>
        <w:br/>
        <w:t>При посадке в трамвай, если трамвайные пути расположены посредине улицы и необходимо пересечь проезжую часть дороги, чтобы подойти к остановке трамвая, необходимо осмотреть обе стороны дороги и, убедившись в отсутствии движущегося транспорта, направиться к остановившемуся трамваю.</w:t>
      </w:r>
    </w:p>
    <w:p w:rsidR="00546655" w:rsidRDefault="00546655" w:rsidP="00546655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1847850"/>
            <wp:effectExtent l="19050" t="0" r="9525" b="0"/>
            <wp:wrapSquare wrapText="bothSides"/>
            <wp:docPr id="22" name="Рисунок 22" descr="C:\Program Files\EMERCOM\Детская мультимедийная энциклопедия\BSLMDB\9268E1DB5456F52190B6A75D94EA9897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EMERCOM\Детская мультимедийная энциклопедия\BSLMDB\9268E1DB5456F52190B6A75D94EA9897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 xml:space="preserve">      </w:t>
      </w:r>
      <w:r w:rsidRPr="00A731E6">
        <w:rPr>
          <w:rFonts w:ascii="Tahoma" w:hAnsi="Tahoma" w:cs="Tahoma"/>
          <w:color w:val="000000"/>
          <w:sz w:val="28"/>
          <w:szCs w:val="28"/>
        </w:rPr>
        <w:t xml:space="preserve">После высадки из общественного транспорта при переходе проезжей части дороги необходимо быть особенно внимательным, учитывая интенсивное движение транспорта. </w:t>
      </w:r>
      <w:r w:rsidRPr="00A731E6">
        <w:rPr>
          <w:rFonts w:ascii="Tahoma" w:hAnsi="Tahoma" w:cs="Tahoma"/>
          <w:color w:val="000000"/>
          <w:sz w:val="28"/>
          <w:szCs w:val="28"/>
        </w:rPr>
        <w:lastRenderedPageBreak/>
        <w:t>При выходе из трамвая и автобуса, если необходимо перейти проезжую часть, безопаснее всего дойти по тротуару до ближайшего пешеходного перехода и по нему перейти проезжую часть. На загородной дороге, где обозначения пе</w:t>
      </w:r>
      <w:r w:rsidRPr="00A731E6">
        <w:rPr>
          <w:rFonts w:ascii="Tahoma" w:hAnsi="Tahoma" w:cs="Tahoma"/>
          <w:color w:val="000000"/>
          <w:sz w:val="28"/>
          <w:szCs w:val="28"/>
        </w:rPr>
        <w:softHyphen/>
        <w:t>шеходного перехода нет, следует подождать, когда автобус отъедет, осмотреть дорогу и, убедившись в возможности безопасного перехода, перейти дорогу.</w:t>
      </w:r>
    </w:p>
    <w:p w:rsidR="000339BE" w:rsidRDefault="000339BE" w:rsidP="000339BE">
      <w:pPr>
        <w:spacing w:after="270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546655" w:rsidRPr="003C1E53" w:rsidRDefault="000339BE" w:rsidP="000339BE">
      <w:pPr>
        <w:spacing w:after="270"/>
        <w:jc w:val="center"/>
        <w:rPr>
          <w:rFonts w:ascii="Tahoma" w:hAnsi="Tahoma" w:cs="Tahoma"/>
          <w:b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Действия во время аварии</w:t>
      </w:r>
    </w:p>
    <w:p w:rsidR="00546655" w:rsidRDefault="00546655" w:rsidP="00546655">
      <w:pPr>
        <w:spacing w:after="270"/>
        <w:rPr>
          <w:rFonts w:ascii="Tahoma" w:hAnsi="Tahoma" w:cs="Tahoma"/>
          <w:color w:val="000000"/>
          <w:sz w:val="28"/>
          <w:szCs w:val="28"/>
        </w:rPr>
      </w:pPr>
      <w:r w:rsidRPr="00110344">
        <w:rPr>
          <w:rFonts w:ascii="Tahoma" w:hAnsi="Tahoma" w:cs="Tahoma"/>
          <w:sz w:val="28"/>
          <w:szCs w:val="28"/>
        </w:rPr>
        <w:t xml:space="preserve">      При возникновении пожара в автобусе, трамвае, троллейбусе необходимо немедленно сообщить о по</w:t>
      </w:r>
      <w:r w:rsidRPr="00110344">
        <w:rPr>
          <w:rFonts w:ascii="Tahoma" w:hAnsi="Tahoma" w:cs="Tahoma"/>
          <w:sz w:val="28"/>
          <w:szCs w:val="28"/>
        </w:rPr>
        <w:softHyphen/>
        <w:t>жаре водителю и пассажирам; потребовать остано</w:t>
      </w:r>
      <w:r w:rsidRPr="00110344">
        <w:rPr>
          <w:rFonts w:ascii="Tahoma" w:hAnsi="Tahoma" w:cs="Tahoma"/>
          <w:sz w:val="28"/>
          <w:szCs w:val="28"/>
        </w:rPr>
        <w:softHyphen/>
        <w:t>вить транспорт и открыть двери.</w:t>
      </w:r>
      <w:r w:rsidRPr="00110344">
        <w:rPr>
          <w:rFonts w:ascii="Tahoma" w:hAnsi="Tahoma" w:cs="Tahoma"/>
          <w:sz w:val="28"/>
          <w:szCs w:val="28"/>
        </w:rPr>
        <w:br/>
        <w:t xml:space="preserve">      При </w:t>
      </w:r>
      <w:proofErr w:type="spellStart"/>
      <w:r w:rsidRPr="00110344">
        <w:rPr>
          <w:rFonts w:ascii="Tahoma" w:hAnsi="Tahoma" w:cs="Tahoma"/>
          <w:sz w:val="28"/>
          <w:szCs w:val="28"/>
        </w:rPr>
        <w:t>заблокировании</w:t>
      </w:r>
      <w:proofErr w:type="spellEnd"/>
      <w:r w:rsidRPr="00110344">
        <w:rPr>
          <w:rFonts w:ascii="Tahoma" w:hAnsi="Tahoma" w:cs="Tahoma"/>
          <w:sz w:val="28"/>
          <w:szCs w:val="28"/>
        </w:rPr>
        <w:t xml:space="preserve"> дверей для эвакуации из са</w:t>
      </w:r>
      <w:r w:rsidRPr="00110344">
        <w:rPr>
          <w:rFonts w:ascii="Tahoma" w:hAnsi="Tahoma" w:cs="Tahoma"/>
          <w:sz w:val="28"/>
          <w:szCs w:val="28"/>
        </w:rPr>
        <w:softHyphen/>
        <w:t>лона транспортного средства необходимо использо</w:t>
      </w:r>
      <w:r w:rsidRPr="00110344">
        <w:rPr>
          <w:rFonts w:ascii="Tahoma" w:hAnsi="Tahoma" w:cs="Tahoma"/>
          <w:sz w:val="28"/>
          <w:szCs w:val="28"/>
        </w:rPr>
        <w:softHyphen/>
        <w:t>вать аварийные люки в крыше и выходы через боко</w:t>
      </w:r>
      <w:r w:rsidRPr="00110344">
        <w:rPr>
          <w:rFonts w:ascii="Tahoma" w:hAnsi="Tahoma" w:cs="Tahoma"/>
          <w:sz w:val="28"/>
          <w:szCs w:val="28"/>
        </w:rPr>
        <w:softHyphen/>
        <w:t>вые стекла (при необходимости можно выбить стекла ногами). При эвакуации не допускать паники и выпол</w:t>
      </w:r>
      <w:r w:rsidRPr="00110344">
        <w:rPr>
          <w:rFonts w:ascii="Tahoma" w:hAnsi="Tahoma" w:cs="Tahoma"/>
          <w:sz w:val="28"/>
          <w:szCs w:val="28"/>
        </w:rPr>
        <w:softHyphen/>
        <w:t>нять указания водителя.</w:t>
      </w:r>
      <w:r w:rsidRPr="00110344">
        <w:rPr>
          <w:rFonts w:ascii="Tahoma" w:hAnsi="Tahoma" w:cs="Tahoma"/>
          <w:color w:val="000000"/>
          <w:sz w:val="28"/>
          <w:szCs w:val="28"/>
        </w:rPr>
        <w:br/>
        <w:t>В любом транспорте имеются материалы, кото</w:t>
      </w:r>
      <w:r w:rsidRPr="00110344">
        <w:rPr>
          <w:rFonts w:ascii="Tahoma" w:hAnsi="Tahoma" w:cs="Tahoma"/>
          <w:color w:val="000000"/>
          <w:sz w:val="28"/>
          <w:szCs w:val="28"/>
        </w:rPr>
        <w:softHyphen/>
        <w:t>рые при горении выделяют ядовитые газы, поэтому необходимо стремиться покинуть салон быстро, но без паники, закрывая рот и нос платком или рукавом одежды.</w:t>
      </w:r>
      <w:r w:rsidRPr="00110344">
        <w:rPr>
          <w:rFonts w:ascii="Tahoma" w:hAnsi="Tahoma" w:cs="Tahoma"/>
          <w:color w:val="000000"/>
          <w:sz w:val="28"/>
          <w:szCs w:val="28"/>
        </w:rPr>
        <w:br/>
      </w:r>
      <w:r w:rsidRPr="00110344">
        <w:rPr>
          <w:rFonts w:ascii="Tahoma" w:hAnsi="Tahoma" w:cs="Tahoma"/>
          <w:color w:val="000000"/>
          <w:sz w:val="28"/>
          <w:szCs w:val="28"/>
        </w:rPr>
        <w:br/>
        <w:t>Помните!</w:t>
      </w:r>
      <w:r w:rsidRPr="00110344">
        <w:rPr>
          <w:rFonts w:ascii="Tahoma" w:hAnsi="Tahoma" w:cs="Tahoma"/>
          <w:color w:val="000000"/>
          <w:sz w:val="28"/>
          <w:szCs w:val="28"/>
        </w:rPr>
        <w:br/>
        <w:t>В троллейбусе и трамвае металличе</w:t>
      </w:r>
      <w:r w:rsidRPr="00110344">
        <w:rPr>
          <w:rFonts w:ascii="Tahoma" w:hAnsi="Tahoma" w:cs="Tahoma"/>
          <w:color w:val="000000"/>
          <w:sz w:val="28"/>
          <w:szCs w:val="28"/>
        </w:rPr>
        <w:softHyphen/>
        <w:t>ские части могут оказаться под напряже</w:t>
      </w:r>
      <w:r w:rsidRPr="00110344">
        <w:rPr>
          <w:rFonts w:ascii="Tahoma" w:hAnsi="Tahoma" w:cs="Tahoma"/>
          <w:color w:val="000000"/>
          <w:sz w:val="28"/>
          <w:szCs w:val="28"/>
        </w:rPr>
        <w:softHyphen/>
        <w:t>нием, поэтому, покидая салон, к ним луч</w:t>
      </w:r>
      <w:r w:rsidRPr="00110344">
        <w:rPr>
          <w:rFonts w:ascii="Tahoma" w:hAnsi="Tahoma" w:cs="Tahoma"/>
          <w:color w:val="000000"/>
          <w:sz w:val="28"/>
          <w:szCs w:val="28"/>
        </w:rPr>
        <w:softHyphen/>
        <w:t xml:space="preserve">ше не прикасаться. Покидать трамвай или троллейбус в этом случае надо прыжком с приземлением одновременно на обе ноги. Выбравшись из салона, отойдите подальше от транспортного средства, окажите посильную помощь пострадавшим. </w:t>
      </w:r>
    </w:p>
    <w:p w:rsidR="00546655" w:rsidRDefault="00546655" w:rsidP="00546655">
      <w:pPr>
        <w:spacing w:after="270"/>
        <w:rPr>
          <w:rFonts w:ascii="Tahoma" w:hAnsi="Tahoma" w:cs="Tahoma"/>
          <w:color w:val="000000"/>
          <w:sz w:val="28"/>
          <w:szCs w:val="28"/>
        </w:rPr>
      </w:pPr>
    </w:p>
    <w:p w:rsidR="00B112E3" w:rsidRDefault="00B112E3"/>
    <w:sectPr w:rsidR="00B112E3" w:rsidSect="00B1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6655"/>
    <w:rsid w:val="000339BE"/>
    <w:rsid w:val="00546655"/>
    <w:rsid w:val="00B1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6548B-7101-4986-A995-3380D771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665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466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6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8D30298F06D9FBFEDA6AD3FAFED91B6F.JPG" TargetMode="External"/><Relationship Id="rId18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7F5D9EF63ACFBE4D3E1649BC1C579D1E.JPG" TargetMode="External"/><Relationship Id="rId26" Type="http://schemas.openxmlformats.org/officeDocument/2006/relationships/image" Target="media/image8.jpeg"/><Relationship Id="rId39" Type="http://schemas.openxmlformats.org/officeDocument/2006/relationships/image" Target="file:///C:\Users\&#1088;&#1103;&#1076;2-08\Documents\Program%20Files\EMERCOM\&#1044;&#1077;&#1090;&#1089;&#1082;&#1072;&#1103;%20&#1084;&#1091;&#1083;&#1100;&#1090;&#1080;&#1084;&#1077;&#1076;&#1080;&#1081;&#1085;&#1072;&#1103;%20&#1101;&#1085;&#1094;&#1080;&#1082;&#1083;&#1086;&#1087;&#1077;&#1076;&#1080;&#1103;\BSLMDB\5AE6C7C5F1DEDF0FE307D1D069ED216A.JPG" TargetMode="External"/><Relationship Id="rId21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6EE2375237BD79B82ECD8D8A1862B457.JPG" TargetMode="External"/><Relationship Id="rId34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DFAEE49A49EF6EAF3B1276F42F5C9A1C.JPG" TargetMode="External"/><Relationship Id="rId42" Type="http://schemas.openxmlformats.org/officeDocument/2006/relationships/image" Target="file:///C:\Users\&#1088;&#1103;&#1076;2-08\Documents\Program%20Files\EMERCOM\&#1044;&#1077;&#1090;&#1089;&#1082;&#1072;&#1103;%20&#1084;&#1091;&#1083;&#1100;&#1090;&#1080;&#1084;&#1077;&#1076;&#1080;&#1081;&#1085;&#1072;&#1103;%20&#1101;&#1085;&#1094;&#1080;&#1082;&#1083;&#1086;&#1087;&#1077;&#1076;&#1080;&#1103;\BSLMDB\206EAA42DAD5E7BA6E1CF3D3EED660C8.JPG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C670570EAE74BF388DEC611BFADA6250.JPG" TargetMode="External"/><Relationship Id="rId63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DE52622A395B2A23461CA2D6C1AF5CB3.JPG" TargetMode="External"/><Relationship Id="rId68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9268E1DB5456F52190B6A75D94EA9897.JPG" TargetMode="External"/><Relationship Id="rId7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51795AD99A3466BC709BEDF92A120220.JPG" TargetMode="External"/><Relationship Id="rId2" Type="http://schemas.openxmlformats.org/officeDocument/2006/relationships/settings" Target="settings.xml"/><Relationship Id="rId16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7F5D9EF63ACFBE4D3E1649BC1C579D1E.JPG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B689126A622B7DB174F2637570CCD85B.JPG" TargetMode="External"/><Relationship Id="rId11" Type="http://schemas.openxmlformats.org/officeDocument/2006/relationships/image" Target="media/image3.jpeg"/><Relationship Id="rId24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F5647617E8CD52D1306BC1C8A86FD325.JPG" TargetMode="External"/><Relationship Id="rId32" Type="http://schemas.openxmlformats.org/officeDocument/2006/relationships/image" Target="media/image10.jpeg"/><Relationship Id="rId37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5AE6C7C5F1DEDF0FE307D1D069ED216A.JPG" TargetMode="External"/><Relationship Id="rId40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206EAA42DAD5E7BA6E1CF3D3EED660C8.JPG" TargetMode="External"/><Relationship Id="rId45" Type="http://schemas.openxmlformats.org/officeDocument/2006/relationships/image" Target="file:///C:\Users\&#1088;&#1103;&#1076;2-08\Documents\Program%20Files\EMERCOM\&#1044;&#1077;&#1090;&#1089;&#1082;&#1072;&#1103;%20&#1084;&#1091;&#1083;&#1100;&#1090;&#1080;&#1084;&#1077;&#1076;&#1080;&#1081;&#1085;&#1072;&#1103;%20&#1101;&#1085;&#1094;&#1080;&#1082;&#1083;&#1086;&#1087;&#1077;&#1076;&#1080;&#1103;\BSLMDB\F60F37C657F719C637493D84D0B57D0E.JPG" TargetMode="External"/><Relationship Id="rId53" Type="http://schemas.openxmlformats.org/officeDocument/2006/relationships/image" Target="media/image17.jpeg"/><Relationship Id="rId58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A36C7B35B296585DA5C708102D6E1AB9.JPG" TargetMode="External"/><Relationship Id="rId66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9268E1DB5456F52190B6A75D94EA9897.JPG" TargetMode="External"/><Relationship Id="rId5" Type="http://schemas.openxmlformats.org/officeDocument/2006/relationships/image" Target="media/image1.jpeg"/><Relationship Id="rId15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8D30298F06D9FBFEDA6AD3FAFED91B6F.JPG" TargetMode="External"/><Relationship Id="rId23" Type="http://schemas.openxmlformats.org/officeDocument/2006/relationships/image" Target="media/image7.jpeg"/><Relationship Id="rId28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E129132816C56D3436F8167F11C5EDA9.JPG" TargetMode="External"/><Relationship Id="rId36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DFAEE49A49EF6EAF3B1276F42F5C9A1C.JPG" TargetMode="External"/><Relationship Id="rId49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C0A207429EEB54C069D7E981D952CFF3.JPG" TargetMode="External"/><Relationship Id="rId57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C670570EAE74BF388DEC611BFADA6250.JPG" TargetMode="External"/><Relationship Id="rId61" Type="http://schemas.openxmlformats.org/officeDocument/2006/relationships/image" Target="media/image20.jpeg"/><Relationship Id="rId10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9EA33A0F90A1D319F9C0E1E8FE8254D1.JPG" TargetMode="External"/><Relationship Id="rId19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6EE2375237BD79B82ECD8D8A1862B457.JPG" TargetMode="External"/><Relationship Id="rId31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EB89C7420C87BCA8804D025904A5B862.JPG" TargetMode="External"/><Relationship Id="rId44" Type="http://schemas.openxmlformats.org/officeDocument/2006/relationships/image" Target="media/image14.jpeg"/><Relationship Id="rId52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C6B052CB809EEB04E617BFCD0CBB77A9.JPG" TargetMode="External"/><Relationship Id="rId60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C593188D49E562B69187E70D44DABF34.JPG" TargetMode="External"/><Relationship Id="rId65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DE52622A395B2A23461CA2D6C1AF5CB3.JPG" TargetMode="External"/><Relationship Id="rId4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B689126A622B7DB174F2637570CCD85B.JPG" TargetMode="External"/><Relationship Id="rId9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51795AD99A3466BC709BEDF92A120220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F5647617E8CD52D1306BC1C8A86FD325.JPG" TargetMode="External"/><Relationship Id="rId27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EEAC5489B3BD92AF5312B295D4EA948D.JPG" TargetMode="External"/><Relationship Id="rId30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E129132816C56D3436F8167F11C5EDA9.JPG" TargetMode="External"/><Relationship Id="rId35" Type="http://schemas.openxmlformats.org/officeDocument/2006/relationships/image" Target="media/image11.jpeg"/><Relationship Id="rId43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F60F37C657F719C637493D84D0B57D0E.JPG" TargetMode="External"/><Relationship Id="rId48" Type="http://schemas.openxmlformats.org/officeDocument/2006/relationships/image" Target="file:///C:\Users\&#1088;&#1103;&#1076;2-08\Documents\Program%20Files\EMERCOM\&#1044;&#1077;&#1090;&#1089;&#1082;&#1072;&#1103;%20&#1084;&#1091;&#1083;&#1100;&#1090;&#1080;&#1084;&#1077;&#1076;&#1080;&#1081;&#1085;&#1072;&#1103;%20&#1101;&#1085;&#1094;&#1080;&#1082;&#1083;&#1086;&#1087;&#1077;&#1076;&#1080;&#1103;\BSLMDB\86C7B9CEFED27F5328614F7DBABE9194.JPG" TargetMode="External"/><Relationship Id="rId56" Type="http://schemas.openxmlformats.org/officeDocument/2006/relationships/image" Target="media/image18.jpeg"/><Relationship Id="rId64" Type="http://schemas.openxmlformats.org/officeDocument/2006/relationships/image" Target="media/image21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file:///C:\Users\&#1088;&#1103;&#1076;2-08\Documents\Program%20Files\EMERCOM\&#1044;&#1077;&#1090;&#1089;&#1082;&#1072;&#1103;%20&#1084;&#1091;&#1083;&#1100;&#1090;&#1080;&#1084;&#1077;&#1076;&#1080;&#1081;&#1085;&#1072;&#1103;%20&#1101;&#1085;&#1094;&#1080;&#1082;&#1083;&#1086;&#1087;&#1077;&#1076;&#1080;&#1103;\BSLMDB\C0A207429EEB54C069D7E981D952CFF3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9EA33A0F90A1D319F9C0E1E8FE8254D1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EEAC5489B3BD92AF5312B295D4EA948D.JPG" TargetMode="External"/><Relationship Id="rId33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EB89C7420C87BCA8804D025904A5B862.JPG" TargetMode="External"/><Relationship Id="rId38" Type="http://schemas.openxmlformats.org/officeDocument/2006/relationships/image" Target="media/image12.jpeg"/><Relationship Id="rId46" Type="http://schemas.openxmlformats.org/officeDocument/2006/relationships/hyperlink" Target="../Program%20Files/EMERCOM/&#1044;&#1077;&#1090;&#1089;&#1082;&#1072;&#1103;%20&#1084;&#1091;&#1083;&#1100;&#1090;&#1080;&#1084;&#1077;&#1076;&#1080;&#1081;&#1085;&#1072;&#1103;%20&#1101;&#1085;&#1094;&#1080;&#1082;&#1083;&#1086;&#1087;&#1077;&#1076;&#1080;&#1103;/BSLMDB/86C7B9CEFED27F5328614F7DBABE9194.JPG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2.jpeg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C6B052CB809EEB04E617BFCD0CBB77A9.JPG" TargetMode="External"/><Relationship Id="rId62" Type="http://schemas.openxmlformats.org/officeDocument/2006/relationships/image" Target="file:///C:\Program%20Files\EMERCOM\&#1044;&#1077;&#1090;&#1089;&#1082;&#1072;&#1103;%20&#1084;&#1091;&#1083;&#1100;&#1090;&#1080;&#1084;&#1077;&#1076;&#1080;&#1081;&#1085;&#1072;&#1103;%20&#1101;&#1085;&#1094;&#1080;&#1082;&#1083;&#1086;&#1087;&#1077;&#1076;&#1080;&#1103;\BSLMDB\C593188D49E562B69187E70D44DABF34.JPG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1846</Words>
  <Characters>10524</Characters>
  <Application>Microsoft Office Word</Application>
  <DocSecurity>0</DocSecurity>
  <Lines>87</Lines>
  <Paragraphs>24</Paragraphs>
  <ScaleCrop>false</ScaleCrop>
  <Company>Krokoz™</Company>
  <LinksUpToDate>false</LinksUpToDate>
  <CharactersWithSpaces>12346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ряд2-08</dc:creator>
  <cp:keywords/>
  <dc:description/>
  <cp:lastModifiedBy>Пивоваровская СОШ</cp:lastModifiedBy>
  <cp:revision>3</cp:revision>
  <dcterms:created xsi:type="dcterms:W3CDTF">2017-12-01T00:11:00Z</dcterms:created>
  <dcterms:modified xsi:type="dcterms:W3CDTF">2017-12-06T04:17:00Z</dcterms:modified>
</cp:coreProperties>
</file>